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12DF5" w14:textId="77777777" w:rsidR="00C23803" w:rsidRPr="00C23803" w:rsidRDefault="00C23803" w:rsidP="00C23803">
      <w:r w:rsidRPr="00C23803">
        <w:rPr>
          <w:b/>
          <w:bCs/>
        </w:rPr>
        <w:t>UN CANTIERE DI GRANDI OPPORTUNITÀ: CMB e COMETA, CON ESEM </w:t>
      </w:r>
      <w:r w:rsidRPr="00C23803">
        <w:br/>
        <w:t>INSIEME PER LA FORMAZIONE DI GIOVANI MIGRANTI NEL SETTORE EDILE</w:t>
      </w:r>
    </w:p>
    <w:p w14:paraId="546CDDEE" w14:textId="77777777" w:rsidR="00C23803" w:rsidRPr="00C23803" w:rsidRDefault="00C23803" w:rsidP="00C23803">
      <w:r w:rsidRPr="00C23803">
        <w:br/>
      </w:r>
      <w:r w:rsidRPr="00C23803">
        <w:rPr>
          <w:i/>
          <w:iCs/>
        </w:rPr>
        <w:t>Milano, 8 aprile 2025 </w:t>
      </w:r>
      <w:r w:rsidRPr="00C23803">
        <w:t>- Le gru svettano sopra le città, i cantieri fremono di attività, ma manca chi li faccia funzionare. Il paradosso è sotto gli occhi di tutti: le imprese cercano disperatamente lavoratori, ma non li trovano. Secondo il bollettino Excelsior di Unioncamere, oltre </w:t>
      </w:r>
      <w:r w:rsidRPr="00C23803">
        <w:rPr>
          <w:b/>
          <w:bCs/>
        </w:rPr>
        <w:t>una posizione su due resta scoperta</w:t>
      </w:r>
      <w:r w:rsidRPr="00C23803">
        <w:t>. Cinquantamila, infatti, i contratti di assunzione programmati nel comparto costruzioni per marzo e 146mila fino a maggio, con una quota di difficile reperimento che però si attesta al 61,3%. Il motivo? </w:t>
      </w:r>
      <w:r w:rsidRPr="00C23803">
        <w:rPr>
          <w:b/>
          <w:bCs/>
        </w:rPr>
        <w:t>Mancano soprattutto candidati con una formazione adeguata</w:t>
      </w:r>
      <w:r w:rsidRPr="00C23803">
        <w:t>.</w:t>
      </w:r>
      <w:r w:rsidRPr="00C23803">
        <w:br/>
      </w:r>
      <w:r w:rsidRPr="00C23803">
        <w:br/>
        <w:t>In un Paese dove sempre meno giovani entrano nel mondo del lavoro, </w:t>
      </w:r>
      <w:r w:rsidRPr="00C23803">
        <w:rPr>
          <w:b/>
          <w:bCs/>
        </w:rPr>
        <w:t>CMB</w:t>
      </w:r>
      <w:r w:rsidRPr="00C23803">
        <w:t>, una delle principali imprese di costruzione in Italia, con </w:t>
      </w:r>
      <w:r w:rsidRPr="00C23803">
        <w:rPr>
          <w:b/>
          <w:bCs/>
        </w:rPr>
        <w:t>Cometa</w:t>
      </w:r>
      <w:r w:rsidRPr="00C23803">
        <w:t>, realtà no profit attiva su Como e Milano, in collaborazione con l’ente di formazione </w:t>
      </w:r>
      <w:r w:rsidRPr="00C23803">
        <w:rPr>
          <w:b/>
          <w:bCs/>
        </w:rPr>
        <w:t>ESEM</w:t>
      </w:r>
      <w:r w:rsidRPr="00C23803">
        <w:t>, ha dato il via ad un progetto che ha l’obiettivo di “provare a invertire la tendenza”, con </w:t>
      </w:r>
      <w:r w:rsidRPr="00C23803">
        <w:rPr>
          <w:b/>
          <w:bCs/>
        </w:rPr>
        <w:t>un corso professionalizzante dedicato a otto giovani con background migratorio</w:t>
      </w:r>
      <w:r w:rsidRPr="00C23803">
        <w:t>, che hanno già avuto esperienze lavorative come manovali e muratori nei loro Paesi di origine o di transito. Adesso avranno l’opportunità di </w:t>
      </w:r>
      <w:r w:rsidRPr="00C23803">
        <w:rPr>
          <w:b/>
          <w:bCs/>
        </w:rPr>
        <w:t>affinare le proprie competenze e imparare il mestiere dell’operaio edile</w:t>
      </w:r>
      <w:r w:rsidRPr="00C23803">
        <w:t>, grazie a una progettazione didattica condivisa tra ESEM e Cometa, partendo dalle effettive opportunità di lavoro esistenti nel settore edile.</w:t>
      </w:r>
      <w:r w:rsidRPr="00C23803">
        <w:br/>
      </w:r>
      <w:r w:rsidRPr="00C23803">
        <w:br/>
        <w:t>Cometa ha accompagnato nell’orientamento e nella selezione le persone alle quali proporre il progetto, oltre che offrire formazione linguistica e di cultura del lavoro. Ognuno è accompagnato, tenendo conto della storia, attitudini e desideri e favorendo così l’integrazione sociale e culturale. </w:t>
      </w:r>
      <w:proofErr w:type="spellStart"/>
      <w:r w:rsidRPr="00C23803">
        <w:t>Esem</w:t>
      </w:r>
      <w:proofErr w:type="spellEnd"/>
      <w:r w:rsidRPr="00C23803">
        <w:t xml:space="preserve"> si occupa della formazione professionale, grazie al contributo di CMB, mettendo anche a disposizione i propri cantieri per completare il percorso con l’esperienza pratica sul campo. Nel corso di dieci lezioni pratiche, infatti, i giovani apprendisti, divisi in coppie, potranno apprendere le fasi fondamentali del mestiere: dalla posa del mattone fino alla costruzione di quattro casette complete.</w:t>
      </w:r>
      <w:r w:rsidRPr="00C23803">
        <w:br/>
      </w:r>
      <w:r w:rsidRPr="00C23803">
        <w:br/>
        <w:t>L’obiettivo è di offrire ai giovani </w:t>
      </w:r>
      <w:r w:rsidRPr="00C23803">
        <w:rPr>
          <w:b/>
          <w:bCs/>
        </w:rPr>
        <w:t>un’opportunità concreta di crescita personale e professionale, valorizzando i talenti di ciascuno</w:t>
      </w:r>
      <w:r w:rsidRPr="00C23803">
        <w:t>. Il metodo di Cometa, basato sulla centralità della persona e sulla “passione per la vita”, guida l’intero percorso formativo.</w:t>
      </w:r>
      <w:r w:rsidRPr="00C23803">
        <w:br/>
      </w:r>
      <w:r w:rsidRPr="00C23803">
        <w:br/>
        <w:t>“Mentre formi la persona, la persona impara il lavoro e impara il senso del lavoro. Il lavoro è uno strumento di realizzazione dell’uomo” afferma </w:t>
      </w:r>
      <w:r w:rsidRPr="00C23803">
        <w:rPr>
          <w:b/>
          <w:bCs/>
        </w:rPr>
        <w:t>Erasmo Figini</w:t>
      </w:r>
      <w:r w:rsidRPr="00C23803">
        <w:t>, fondatore di Cometa.</w:t>
      </w:r>
      <w:r w:rsidRPr="00C23803">
        <w:br/>
      </w:r>
      <w:r w:rsidRPr="00C23803">
        <w:br/>
        <w:t>"Questo progetto – spiega </w:t>
      </w:r>
      <w:r w:rsidRPr="00C23803">
        <w:rPr>
          <w:b/>
          <w:bCs/>
        </w:rPr>
        <w:t>Emiliano Cacioppo</w:t>
      </w:r>
      <w:r w:rsidRPr="00C23803">
        <w:t xml:space="preserve">, Consigliere Delegato di CMB - rappresenta un esempio concreto di come sia possibile generare un impatto positivo e duraturo nella comunità, restituendo valore al territorio attraverso un approccio integrato e multidisciplinare. Come grande impresa cooperativa, CMB ha il dovere di promuovere iniziative che non si limitino a rispondere a un bisogno immediato, ma che contribuiscano a creare sviluppo </w:t>
      </w:r>
      <w:proofErr w:type="gramStart"/>
      <w:r w:rsidRPr="00C23803">
        <w:t>socio-economico</w:t>
      </w:r>
      <w:proofErr w:type="gramEnd"/>
      <w:r w:rsidRPr="00C23803">
        <w:t xml:space="preserve"> e nuove opportunità di crescita, anche a livello nazionale. L’esperienza con Cometa dimostra che investire nella formazione di qualità, valorizzando talento e motivazione, può migliorare la professionalità nei cantieri e anche l’attrattività della professione. Questo progetto non solo offre ai giovani opportunità concrete, ma contribuisce a costruire un futuro lavorativo più solido e inclusivo, in linea con la nostra visione di crescita sostenibile".</w:t>
      </w:r>
      <w:r w:rsidRPr="00C23803">
        <w:br/>
      </w:r>
      <w:r w:rsidRPr="00C23803">
        <w:br/>
      </w:r>
      <w:r w:rsidRPr="00C23803">
        <w:rPr>
          <w:b/>
          <w:bCs/>
        </w:rPr>
        <w:t>Dai corsi al cantiere in tre mesi con mini-master e stage</w:t>
      </w:r>
      <w:r w:rsidRPr="00C23803">
        <w:br/>
        <w:t xml:space="preserve">Questa sinergia tra formazione e lavoro rappresenta una grande opportunità per questi giovani, </w:t>
      </w:r>
      <w:r w:rsidRPr="00C23803">
        <w:lastRenderedPageBreak/>
        <w:t>offrendo loro gli strumenti per costruire un futuro solido e dignitoso.</w:t>
      </w:r>
      <w:r w:rsidRPr="00C23803">
        <w:br/>
        <w:t>L’idea è semplice e potente: fornire una formazione mirata e immediatamente spendibile nel settore edilizio, colmando il divario tra chi cerca lavoro e chi lo offre. Il progetto prevede </w:t>
      </w:r>
      <w:r w:rsidRPr="00C23803">
        <w:rPr>
          <w:b/>
          <w:bCs/>
        </w:rPr>
        <w:t>corsi con una formazione teorica e pratica</w:t>
      </w:r>
      <w:r w:rsidRPr="00C23803">
        <w:t> curata da ESEM con l’obiettivo di un inserimento lavorativo direttamente nei cantieri CMB.  </w:t>
      </w:r>
      <w:r w:rsidRPr="00C23803">
        <w:rPr>
          <w:b/>
          <w:bCs/>
        </w:rPr>
        <w:t>L’obiettivo è chiaro</w:t>
      </w:r>
      <w:r w:rsidRPr="00C23803">
        <w:t>: formare persone da inserire nei cantieri, con la possibilità di stipulare contratti che garantiranno continuità e crescita professionale.</w:t>
      </w:r>
      <w:r w:rsidRPr="00C23803">
        <w:br/>
      </w:r>
      <w:r w:rsidRPr="00C23803">
        <w:br/>
      </w:r>
      <w:r w:rsidRPr="00C23803">
        <w:rPr>
          <w:b/>
          <w:bCs/>
        </w:rPr>
        <w:t>Dalle opere iconiche alle città del futuro</w:t>
      </w:r>
      <w:r w:rsidRPr="00C23803">
        <w:br/>
        <w:t>CMB non è un nome qualsiasi nell’edilizia italiana: i suoi cantieri hanno dato vita ad alcune delle opere più importanti del Paese. Dagli ospedali allo skyline di Milano, alle infrastrutture più importanti e ai progetti immobiliari autoprodotti, l’attività di CMB è ormai più che centenaria (la Cooperativa nasce nel 1908). Ora, anche i nuovi operai formati grazie al progetto CMB-Cometa saranno gli artefici delle </w:t>
      </w:r>
      <w:r w:rsidRPr="00C23803">
        <w:rPr>
          <w:b/>
          <w:bCs/>
        </w:rPr>
        <w:t>città del futuro</w:t>
      </w:r>
      <w:r w:rsidRPr="00C23803">
        <w:t>. Con le competenze acquisite, potranno contribuire alla costruzione di ospedali, scuole, infrastrutture e quartieri sostenibili, rispondendo alla crescente domanda di manodopera qualificata nel settore.</w:t>
      </w:r>
      <w:r w:rsidRPr="00C23803">
        <w:br/>
      </w:r>
      <w:r w:rsidRPr="00C23803">
        <w:br/>
      </w:r>
      <w:r w:rsidRPr="00C23803">
        <w:rPr>
          <w:b/>
          <w:bCs/>
        </w:rPr>
        <w:t>Cometa, l’impegno nell’accoglienza dal 1986</w:t>
      </w:r>
      <w:r w:rsidRPr="00C23803">
        <w:br/>
      </w:r>
      <w:r w:rsidRPr="00C23803">
        <w:rPr>
          <w:b/>
          <w:bCs/>
        </w:rPr>
        <w:t>Cometa</w:t>
      </w:r>
      <w:r w:rsidRPr="00C23803">
        <w:t> è una realtà impegnata dal 1986 nell’accoglienza e nell’educazione di bambini e ragazzi e nel sostegno alle loro famiglie. Si è sviluppata nel tempo facendosi metodo e progetto capace di incontrare e rispondere ai bisogni che si sono via via presentati, soprattutto in ambito educativo e della formazione. Oggi 1200 tra bambini, ragazzi, educatori, volontari, professionisti e sostenitori frequentano ogni giorno questo luogo, dove si cresce, si studia, si lavora e si impara attraverso l’esperienza.</w:t>
      </w:r>
      <w:r w:rsidRPr="00C23803">
        <w:br/>
      </w:r>
      <w:r w:rsidRPr="00C23803">
        <w:br/>
      </w:r>
      <w:r w:rsidRPr="00C23803">
        <w:rPr>
          <w:b/>
          <w:bCs/>
        </w:rPr>
        <w:t>Lavoro di qualità, dignità e futuro</w:t>
      </w:r>
      <w:r w:rsidRPr="00C23803">
        <w:br/>
        <w:t>L’aspetto più innovativo del progetto non sarà solo l’efficacia dell’inserimento lavorativo, ma anche l’approccio adottato. Cometa, forte della sua esperienza nel recupero sociale e formativo, punterà su un metodo che andrà oltre la semplice trasmissione di competenze: cura del dettaglio, valorizzazione dei talenti e sviluppo della motivazione personale.</w:t>
      </w:r>
      <w:r w:rsidRPr="00C23803">
        <w:br/>
        <w:t>Questa visione avrà un impatto che andrà ben oltre il singolo lavoratore. L’edilizia, spesso vista come un ripiego, verrà restituita alla sua dignità, diventando un settore attrattivo e qualificato. Il modello dimostrerà che </w:t>
      </w:r>
      <w:r w:rsidRPr="00C23803">
        <w:rPr>
          <w:b/>
          <w:bCs/>
        </w:rPr>
        <w:t>si può rispondere alla crisi occupazionale con soluzioni concrete</w:t>
      </w:r>
      <w:r w:rsidRPr="00C23803">
        <w:t>, creando valore sia per le imprese che per chi cerca lavoro.</w:t>
      </w:r>
      <w:r w:rsidRPr="00C23803">
        <w:br/>
        <w:t>Mentre i ponteggi saliranno e gli edifici prenderanno forma, </w:t>
      </w:r>
      <w:r w:rsidRPr="00C23803">
        <w:rPr>
          <w:b/>
          <w:bCs/>
        </w:rPr>
        <w:t>anche le vite dei lavoratori torneranno a costruire il proprio futuro.</w:t>
      </w:r>
    </w:p>
    <w:p w14:paraId="6F8AC9B3" w14:textId="77777777" w:rsidR="00C23803" w:rsidRPr="00C23803" w:rsidRDefault="00C23803" w:rsidP="00C23803">
      <w:r w:rsidRPr="00C23803">
        <w:pict w14:anchorId="0FBF580A">
          <v:rect id="_x0000_i1031" style="width:0;height:1.5pt" o:hralign="center" o:hrstd="t" o:hr="t" fillcolor="#a0a0a0" stroked="f"/>
        </w:pict>
      </w:r>
    </w:p>
    <w:p w14:paraId="3A68DADA" w14:textId="77777777" w:rsidR="00C23803" w:rsidRPr="00C23803" w:rsidRDefault="00C23803" w:rsidP="00C23803">
      <w:r w:rsidRPr="00C23803">
        <w:rPr>
          <w:b/>
          <w:bCs/>
        </w:rPr>
        <w:t>UFFICIO STAMPA COMETA</w:t>
      </w:r>
      <w:r w:rsidRPr="00C23803">
        <w:br/>
        <w:t xml:space="preserve">Davide Cestari | davide.cestari@puntocometa.org | </w:t>
      </w:r>
      <w:proofErr w:type="spellStart"/>
      <w:r w:rsidRPr="00C23803">
        <w:t>cell</w:t>
      </w:r>
      <w:proofErr w:type="spellEnd"/>
      <w:r w:rsidRPr="00C23803">
        <w:t>. 335 592 9627</w:t>
      </w:r>
    </w:p>
    <w:p w14:paraId="63A0BCBA" w14:textId="77777777" w:rsidR="00C23803" w:rsidRPr="00C23803" w:rsidRDefault="00C23803" w:rsidP="00C23803">
      <w:r w:rsidRPr="00C23803">
        <w:rPr>
          <w:b/>
          <w:bCs/>
        </w:rPr>
        <w:t>UFFICIO STAMPA EDITORIALE MONDO</w:t>
      </w:r>
      <w:r w:rsidRPr="00C23803">
        <w:br/>
        <w:t xml:space="preserve">Stefano Tamagnone | stefanotamagnone@yahoo.it | </w:t>
      </w:r>
      <w:proofErr w:type="spellStart"/>
      <w:r w:rsidRPr="00C23803">
        <w:t>cell</w:t>
      </w:r>
      <w:proofErr w:type="spellEnd"/>
      <w:r w:rsidRPr="00C23803">
        <w:t>. 338 370 3951    </w:t>
      </w:r>
    </w:p>
    <w:p w14:paraId="76E8301F" w14:textId="77777777" w:rsidR="003A135B" w:rsidRDefault="003A135B"/>
    <w:sectPr w:rsidR="003A135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803"/>
    <w:rsid w:val="003A135B"/>
    <w:rsid w:val="007E24FF"/>
    <w:rsid w:val="00A30211"/>
    <w:rsid w:val="00C23803"/>
    <w:rsid w:val="00F81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ADD0E"/>
  <w15:chartTrackingRefBased/>
  <w15:docId w15:val="{67CBDF8B-EAC3-469B-A1BC-18C110302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238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238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238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238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238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238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238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238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238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238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238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238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2380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2380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2380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2380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2380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2380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238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238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238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238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238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2380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2380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2380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238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2380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238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975</Words>
  <Characters>5563</Characters>
  <Application>Microsoft Office Word</Application>
  <DocSecurity>0</DocSecurity>
  <Lines>46</Lines>
  <Paragraphs>13</Paragraphs>
  <ScaleCrop>false</ScaleCrop>
  <Company/>
  <LinksUpToDate>false</LinksUpToDate>
  <CharactersWithSpaces>6525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Papetti</dc:creator>
  <cp:keywords/>
  <dc:description/>
  <cp:lastModifiedBy>Giulia Papetti</cp:lastModifiedBy>
  <cp:revision>1</cp:revision>
  <dcterms:created xsi:type="dcterms:W3CDTF">2025-11-11T11:03:00Z</dcterms:created>
  <dcterms:modified xsi:type="dcterms:W3CDTF">2025-11-11T11:04:00Z</dcterms:modified>
</cp:coreProperties>
</file>